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C7" w:rsidRPr="00C92EC7" w:rsidRDefault="00C92EC7" w:rsidP="00C92EC7">
      <w:pPr>
        <w:shd w:val="clear" w:color="auto" w:fill="FFFFFF"/>
        <w:spacing w:after="0" w:line="288" w:lineRule="atLeast"/>
        <w:outlineLvl w:val="1"/>
        <w:rPr>
          <w:rFonts w:ascii="bebas-neue" w:eastAsia="Times New Roman" w:hAnsi="bebas-neue" w:cs="Times New Roman"/>
          <w:caps/>
          <w:color w:val="222222"/>
          <w:spacing w:val="15"/>
          <w:sz w:val="36"/>
          <w:szCs w:val="36"/>
        </w:rPr>
      </w:pPr>
      <w:r w:rsidRPr="00C92EC7">
        <w:rPr>
          <w:rFonts w:ascii="bebas-neue" w:eastAsia="Times New Roman" w:hAnsi="bebas-neue" w:cs="Times New Roman"/>
          <w:caps/>
          <w:color w:val="222222"/>
          <w:spacing w:val="15"/>
          <w:sz w:val="36"/>
          <w:szCs w:val="36"/>
        </w:rPr>
        <w:t>CURRICULUM VITAE</w:t>
      </w:r>
    </w:p>
    <w:p w:rsidR="00C92EC7" w:rsidRPr="00C92EC7" w:rsidRDefault="00C92EC7" w:rsidP="00C92EC7">
      <w:pPr>
        <w:shd w:val="clear" w:color="auto" w:fill="FFFFFF"/>
        <w:spacing w:after="0" w:line="0" w:lineRule="auto"/>
        <w:jc w:val="center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noProof/>
          <w:color w:val="333333"/>
          <w:spacing w:val="8"/>
          <w:sz w:val="20"/>
          <w:szCs w:val="20"/>
        </w:rPr>
        <w:drawing>
          <wp:inline distT="0" distB="0" distL="0" distR="0">
            <wp:extent cx="6657975" cy="4440869"/>
            <wp:effectExtent l="0" t="0" r="0" b="0"/>
            <wp:docPr id="6" name="Picture 6" descr="Installation View - GR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llation View - GRgalle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30" cy="445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C7" w:rsidRPr="00C92EC7" w:rsidRDefault="00C92EC7" w:rsidP="00C92EC7">
      <w:pPr>
        <w:shd w:val="clear" w:color="auto" w:fill="FFFFFF"/>
        <w:spacing w:after="312" w:line="403" w:lineRule="atLeast"/>
        <w:rPr>
          <w:rFonts w:ascii="bebas-neue" w:eastAsia="Times New Roman" w:hAnsi="bebas-neue" w:cs="Times New Roman"/>
          <w:color w:val="333333"/>
          <w:spacing w:val="8"/>
          <w:sz w:val="18"/>
          <w:szCs w:val="18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 xml:space="preserve">Installation View - </w:t>
      </w:r>
      <w:proofErr w:type="spell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>GRgallery</w:t>
      </w:r>
      <w:bookmarkStart w:id="0" w:name="_GoBack"/>
      <w:bookmarkEnd w:id="0"/>
      <w:proofErr w:type="spellEnd"/>
    </w:p>
    <w:p w:rsidR="00C92EC7" w:rsidRPr="00C92EC7" w:rsidRDefault="00C92EC7" w:rsidP="00C92EC7">
      <w:pPr>
        <w:shd w:val="clear" w:color="auto" w:fill="FFFFFF"/>
        <w:spacing w:after="0" w:line="0" w:lineRule="auto"/>
        <w:jc w:val="center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noProof/>
          <w:color w:val="333333"/>
          <w:spacing w:val="8"/>
          <w:sz w:val="20"/>
          <w:szCs w:val="20"/>
        </w:rPr>
        <w:lastRenderedPageBreak/>
        <w:drawing>
          <wp:inline distT="0" distB="0" distL="0" distR="0">
            <wp:extent cx="6209643" cy="4141832"/>
            <wp:effectExtent l="0" t="0" r="1270" b="0"/>
            <wp:docPr id="5" name="Picture 5" descr="Installation View - Basement GINZA ”SPLITTING HORIZ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llation View - Basement GINZA ”SPLITTING HORIZON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97" cy="415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C7" w:rsidRPr="00C92EC7" w:rsidRDefault="00C92EC7" w:rsidP="00C92EC7">
      <w:pPr>
        <w:shd w:val="clear" w:color="auto" w:fill="FFFFFF"/>
        <w:spacing w:after="312" w:line="403" w:lineRule="atLeast"/>
        <w:rPr>
          <w:rFonts w:ascii="bebas-neue" w:eastAsia="Times New Roman" w:hAnsi="bebas-neue" w:cs="Times New Roman"/>
          <w:color w:val="333333"/>
          <w:spacing w:val="8"/>
          <w:sz w:val="18"/>
          <w:szCs w:val="18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 xml:space="preserve">Installation View - Basement </w:t>
      </w:r>
      <w:proofErr w:type="gram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>GINZA ”SPLITTING</w:t>
      </w:r>
      <w:proofErr w:type="gramEnd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 xml:space="preserve"> HORIZON”</w:t>
      </w:r>
    </w:p>
    <w:p w:rsidR="00C92EC7" w:rsidRPr="00C92EC7" w:rsidRDefault="00C92EC7" w:rsidP="00C92EC7">
      <w:pPr>
        <w:shd w:val="clear" w:color="auto" w:fill="FFFFFF"/>
        <w:spacing w:after="0" w:line="0" w:lineRule="auto"/>
        <w:jc w:val="center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noProof/>
          <w:color w:val="333333"/>
          <w:spacing w:val="8"/>
          <w:sz w:val="20"/>
          <w:szCs w:val="20"/>
        </w:rPr>
        <w:lastRenderedPageBreak/>
        <w:drawing>
          <wp:inline distT="0" distB="0" distL="0" distR="0">
            <wp:extent cx="6591300" cy="4396397"/>
            <wp:effectExtent l="0" t="0" r="0" b="4445"/>
            <wp:docPr id="4" name="Picture 4" descr="Installation View - MEGURU YAMAGUCHI EXHIBITION「イメージの力」at QUIET NOISE arts &amp;amp; break 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llation View - MEGURU YAMAGUCHI EXHIBITION「イメージの力」at QUIET NOISE arts &amp;amp; break .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624" cy="440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C7" w:rsidRPr="00C92EC7" w:rsidRDefault="00C92EC7" w:rsidP="00C92EC7">
      <w:pPr>
        <w:shd w:val="clear" w:color="auto" w:fill="FFFFFF"/>
        <w:spacing w:after="312" w:line="403" w:lineRule="atLeast"/>
        <w:rPr>
          <w:rFonts w:ascii="bebas-neue" w:eastAsia="Times New Roman" w:hAnsi="bebas-neue" w:cs="Times New Roman"/>
          <w:color w:val="333333"/>
          <w:spacing w:val="8"/>
          <w:sz w:val="18"/>
          <w:szCs w:val="18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 xml:space="preserve">Installation View - MEGURU YAMAGUCHI </w:t>
      </w:r>
      <w:proofErr w:type="spell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>EXHIBITION</w:t>
      </w:r>
      <w:r w:rsidRPr="00C92EC7">
        <w:rPr>
          <w:rFonts w:ascii="MS Gothic" w:eastAsia="MS Gothic" w:hAnsi="MS Gothic" w:cs="MS Gothic" w:hint="eastAsia"/>
          <w:b/>
          <w:bCs/>
          <w:color w:val="222222"/>
          <w:spacing w:val="8"/>
          <w:sz w:val="18"/>
          <w:szCs w:val="18"/>
        </w:rPr>
        <w:t>「イメージの力」</w:t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>at</w:t>
      </w:r>
      <w:proofErr w:type="spellEnd"/>
      <w:r w:rsidRPr="00C92EC7">
        <w:rPr>
          <w:rFonts w:ascii="bebas-neue" w:eastAsia="Times New Roman" w:hAnsi="bebas-neue" w:cs="Times New Roman"/>
          <w:color w:val="333333"/>
          <w:spacing w:val="8"/>
          <w:sz w:val="18"/>
          <w:szCs w:val="18"/>
        </w:rPr>
        <w:t> </w:t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>QUIET NOISE </w:t>
      </w:r>
      <w:r w:rsidRPr="00C92EC7">
        <w:rPr>
          <w:rFonts w:ascii="bebas-neue" w:eastAsia="Times New Roman" w:hAnsi="bebas-neue" w:cs="Times New Roman"/>
          <w:color w:val="333333"/>
          <w:spacing w:val="8"/>
          <w:sz w:val="18"/>
          <w:szCs w:val="18"/>
        </w:rPr>
        <w:t>arts &amp; break </w:t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>.2017</w:t>
      </w:r>
    </w:p>
    <w:p w:rsidR="00C92EC7" w:rsidRPr="00C92EC7" w:rsidRDefault="00C92EC7" w:rsidP="00C92EC7">
      <w:pPr>
        <w:shd w:val="clear" w:color="auto" w:fill="FFFFFF"/>
        <w:spacing w:after="0" w:line="0" w:lineRule="auto"/>
        <w:jc w:val="center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noProof/>
          <w:color w:val="333333"/>
          <w:spacing w:val="8"/>
          <w:sz w:val="20"/>
          <w:szCs w:val="20"/>
        </w:rPr>
        <w:lastRenderedPageBreak/>
        <w:drawing>
          <wp:inline distT="0" distB="0" distL="0" distR="0">
            <wp:extent cx="6543675" cy="4364631"/>
            <wp:effectExtent l="0" t="0" r="0" b="0"/>
            <wp:docPr id="3" name="Picture 3" descr="Installation View - MEGURU YAMAGUCHI x KYNE “ STAY GOLD “ at UNION SODA 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llation View - MEGURU YAMAGUCHI x KYNE “ STAY GOLD “ at UNION SODA .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524" cy="437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C7" w:rsidRPr="00C92EC7" w:rsidRDefault="00C92EC7" w:rsidP="00C92EC7">
      <w:pPr>
        <w:shd w:val="clear" w:color="auto" w:fill="FFFFFF"/>
        <w:spacing w:after="312" w:line="403" w:lineRule="atLeast"/>
        <w:rPr>
          <w:rFonts w:ascii="bebas-neue" w:eastAsia="Times New Roman" w:hAnsi="bebas-neue" w:cs="Times New Roman"/>
          <w:color w:val="333333"/>
          <w:spacing w:val="8"/>
          <w:sz w:val="18"/>
          <w:szCs w:val="18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 xml:space="preserve">Installation View - MEGURU YAMAGUCHI x KYNE </w:t>
      </w:r>
      <w:proofErr w:type="gram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>“ STAY</w:t>
      </w:r>
      <w:proofErr w:type="gramEnd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 xml:space="preserve"> GOLD “ at UNION SODA .2017</w:t>
      </w:r>
    </w:p>
    <w:p w:rsidR="00C92EC7" w:rsidRPr="00C92EC7" w:rsidRDefault="00C92EC7" w:rsidP="00C92EC7">
      <w:pPr>
        <w:shd w:val="clear" w:color="auto" w:fill="FFFFFF"/>
        <w:spacing w:after="0" w:line="0" w:lineRule="auto"/>
        <w:jc w:val="center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noProof/>
          <w:color w:val="333333"/>
          <w:spacing w:val="8"/>
          <w:sz w:val="20"/>
          <w:szCs w:val="20"/>
        </w:rPr>
        <w:lastRenderedPageBreak/>
        <w:drawing>
          <wp:inline distT="0" distB="0" distL="0" distR="0">
            <wp:extent cx="6219665" cy="4322667"/>
            <wp:effectExtent l="0" t="0" r="0" b="1905"/>
            <wp:docPr id="2" name="Picture 2" descr="Installation View - NIKE NFL Color Rush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llation View - NIKE NFL Color Rush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744" cy="432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C7" w:rsidRPr="00C92EC7" w:rsidRDefault="00C92EC7" w:rsidP="00C92EC7">
      <w:pPr>
        <w:shd w:val="clear" w:color="auto" w:fill="FFFFFF"/>
        <w:spacing w:after="312" w:line="403" w:lineRule="atLeast"/>
        <w:rPr>
          <w:rFonts w:ascii="bebas-neue" w:eastAsia="Times New Roman" w:hAnsi="bebas-neue" w:cs="Times New Roman"/>
          <w:color w:val="333333"/>
          <w:spacing w:val="8"/>
          <w:sz w:val="18"/>
          <w:szCs w:val="18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>Installation View - NIKE</w:t>
      </w:r>
      <w:r w:rsidRPr="00C92EC7">
        <w:rPr>
          <w:rFonts w:ascii="bebas-neue" w:eastAsia="Times New Roman" w:hAnsi="bebas-neue" w:cs="Times New Roman"/>
          <w:color w:val="333333"/>
          <w:spacing w:val="8"/>
          <w:sz w:val="18"/>
          <w:szCs w:val="18"/>
        </w:rPr>
        <w:t> </w:t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>NFL Color Rush 2016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View </w:t>
      </w:r>
      <w:proofErr w:type="spellStart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fullsize</w:t>
      </w:r>
      <w:proofErr w:type="spellEnd"/>
    </w:p>
    <w:p w:rsidR="00C92EC7" w:rsidRPr="00C92EC7" w:rsidRDefault="00C92EC7" w:rsidP="00C92EC7">
      <w:pPr>
        <w:shd w:val="clear" w:color="auto" w:fill="FFFFFF"/>
        <w:spacing w:after="0" w:line="0" w:lineRule="auto"/>
        <w:jc w:val="center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noProof/>
          <w:color w:val="333333"/>
          <w:spacing w:val="8"/>
          <w:sz w:val="20"/>
          <w:szCs w:val="20"/>
        </w:rPr>
        <w:drawing>
          <wp:inline distT="0" distB="0" distL="0" distR="0">
            <wp:extent cx="4762500" cy="3171825"/>
            <wp:effectExtent l="0" t="0" r="0" b="9525"/>
            <wp:docPr id="1" name="Picture 1" descr="Installation View - Joint Exhibition Chrissy Angliker &amp;amp; Meguru Yamaguchi at 94 KINFOLK, Brooklyn, NY.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llation View - Joint Exhibition Chrissy Angliker &amp;amp; Meguru Yamaguchi at 94 KINFOLK, Brooklyn, NY. 2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C7" w:rsidRPr="00C92EC7" w:rsidRDefault="00C92EC7" w:rsidP="00C92EC7">
      <w:pPr>
        <w:shd w:val="clear" w:color="auto" w:fill="FFFFFF"/>
        <w:spacing w:after="312" w:line="403" w:lineRule="atLeast"/>
        <w:rPr>
          <w:rFonts w:ascii="bebas-neue" w:eastAsia="Times New Roman" w:hAnsi="bebas-neue" w:cs="Times New Roman"/>
          <w:color w:val="333333"/>
          <w:spacing w:val="8"/>
          <w:sz w:val="18"/>
          <w:szCs w:val="18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lastRenderedPageBreak/>
        <w:t xml:space="preserve">Installation View - Joint Exhibition Chrissy </w:t>
      </w:r>
      <w:proofErr w:type="spell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>Angliker</w:t>
      </w:r>
      <w:proofErr w:type="spellEnd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 xml:space="preserve"> &amp; </w:t>
      </w:r>
      <w:proofErr w:type="spell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>Meguru</w:t>
      </w:r>
      <w:proofErr w:type="spellEnd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18"/>
          <w:szCs w:val="18"/>
        </w:rPr>
        <w:t xml:space="preserve"> Yamaguchi at 94 KINFOLK, Brooklyn, NY. 2014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31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0" w:line="288" w:lineRule="atLeast"/>
        <w:outlineLvl w:val="2"/>
        <w:rPr>
          <w:rFonts w:ascii="bebas-neue" w:eastAsia="Times New Roman" w:hAnsi="bebas-neue" w:cs="Times New Roman"/>
          <w:caps/>
          <w:color w:val="222222"/>
          <w:spacing w:val="15"/>
          <w:sz w:val="24"/>
          <w:szCs w:val="24"/>
        </w:rPr>
      </w:pPr>
      <w:r w:rsidRPr="00C92EC7">
        <w:rPr>
          <w:rFonts w:ascii="bebas-neue" w:eastAsia="Times New Roman" w:hAnsi="bebas-neue" w:cs="Times New Roman"/>
          <w:caps/>
          <w:color w:val="222222"/>
          <w:spacing w:val="15"/>
          <w:sz w:val="24"/>
          <w:szCs w:val="24"/>
        </w:rPr>
        <w:t>SOLO EXHIBITIONS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2017 |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SPLITTING HORIZON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, Basement </w:t>
      </w:r>
      <w:proofErr w:type="gramStart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GINZA ,Tokyo</w:t>
      </w:r>
      <w:proofErr w:type="gram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Japan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proofErr w:type="spellStart"/>
      <w:r w:rsidRPr="00C92EC7">
        <w:rPr>
          <w:rFonts w:ascii="MS Gothic" w:eastAsia="MS Gothic" w:hAnsi="MS Gothic" w:cs="MS Gothic" w:hint="eastAsia"/>
          <w:b/>
          <w:bCs/>
          <w:color w:val="222222"/>
          <w:spacing w:val="8"/>
          <w:sz w:val="20"/>
          <w:szCs w:val="20"/>
        </w:rPr>
        <w:t>イメージの</w:t>
      </w:r>
      <w:proofErr w:type="gramStart"/>
      <w:r w:rsidRPr="00C92EC7">
        <w:rPr>
          <w:rFonts w:ascii="MS Gothic" w:eastAsia="MS Gothic" w:hAnsi="MS Gothic" w:cs="MS Gothic" w:hint="eastAsia"/>
          <w:b/>
          <w:bCs/>
          <w:color w:val="222222"/>
          <w:spacing w:val="8"/>
          <w:sz w:val="20"/>
          <w:szCs w:val="20"/>
        </w:rPr>
        <w:t>力</w:t>
      </w:r>
      <w:proofErr w:type="spellEnd"/>
      <w:r w:rsidRPr="00C92EC7">
        <w:rPr>
          <w:rFonts w:ascii="Times New Roman" w:eastAsia="Times New Roman" w:hAnsi="Times New Roman" w:cs="Times New Roman"/>
          <w:b/>
          <w:bCs/>
          <w:color w:val="222222"/>
          <w:spacing w:val="8"/>
          <w:sz w:val="20"/>
          <w:szCs w:val="20"/>
        </w:rPr>
        <w:t> 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,QUIET</w:t>
      </w:r>
      <w:proofErr w:type="gram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 NOISE , Tokyo ,Japan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OUT OF BOUNDS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ELTTOB TEP ISSEY MIYAKE, Tokyo, Japan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32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2016 |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SELL MY SOUL,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SAISONART GALLERY, Tokyo, Japan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UNKNOWN SCORCHER,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 HHH Gallery, Tokyo, Japan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33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2015 | 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ALL IS FLUX, NOTHING STAYS STILL,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+81 gallery, New York, US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34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| 2009 |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THE GOLDEN AGE OF REGERMINATION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, </w:t>
      </w:r>
      <w:proofErr w:type="spellStart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Mangiami</w:t>
      </w:r>
      <w:proofErr w:type="spell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New York, US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35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| 2006 |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SHROOM HEADZ EXHIBITION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LEVI’S Arcuate, Tokyo, Japan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36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0" w:line="288" w:lineRule="atLeast"/>
        <w:outlineLvl w:val="2"/>
        <w:rPr>
          <w:rFonts w:ascii="bebas-neue" w:eastAsia="Times New Roman" w:hAnsi="bebas-neue" w:cs="Times New Roman"/>
          <w:caps/>
          <w:color w:val="222222"/>
          <w:spacing w:val="15"/>
          <w:sz w:val="24"/>
          <w:szCs w:val="24"/>
        </w:rPr>
      </w:pPr>
      <w:r w:rsidRPr="00C92EC7">
        <w:rPr>
          <w:rFonts w:ascii="bebas-neue" w:eastAsia="Times New Roman" w:hAnsi="bebas-neue" w:cs="Times New Roman"/>
          <w:caps/>
          <w:color w:val="222222"/>
          <w:spacing w:val="15"/>
          <w:sz w:val="24"/>
          <w:szCs w:val="24"/>
        </w:rPr>
        <w:t>GROUP EXHIBITIONS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2018 |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Untainted </w:t>
      </w:r>
      <w:proofErr w:type="gram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Abstraction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 ,</w:t>
      </w:r>
      <w:proofErr w:type="gram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 GR gallery</w:t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, </w:t>
      </w:r>
      <w:proofErr w:type="spellStart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Newyork</w:t>
      </w:r>
      <w:proofErr w:type="spell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NY, US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proofErr w:type="gram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Kinetic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</w:t>
      </w:r>
      <w:proofErr w:type="gramEnd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KINFOLK90 , </w:t>
      </w:r>
      <w:proofErr w:type="spellStart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Newyork</w:t>
      </w:r>
      <w:proofErr w:type="spell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 NY , US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NIKE </w:t>
      </w:r>
      <w:proofErr w:type="gram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ATELIAIR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</w:t>
      </w:r>
      <w:proofErr w:type="gram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 Tokyo , Japan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lastRenderedPageBreak/>
        <w:t>| 2017 |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STAY </w:t>
      </w:r>
      <w:proofErr w:type="gram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GOLD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</w:t>
      </w:r>
      <w:proofErr w:type="gram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 UNION SODA ,FUKUOKA, Japan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Nike Color Rush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New York, NY, US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37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2016 |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QUEST, </w:t>
      </w:r>
      <w:proofErr w:type="spell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hpgrpgallery</w:t>
      </w:r>
      <w:proofErr w:type="spell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New York, NY US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| 2014 |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NEW PAINTING EXHIBITION - MEGURU YAMAGUCHI &amp; CHRISSY ANGLIKER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 KINFOLK 94, Brooklyn, New York, US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BCTION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Tokyo, Japan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HUMAN MACHINERY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+81 gallery, New York, US                        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38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| 2013 |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WAH BRIDGE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, </w:t>
      </w:r>
      <w:proofErr w:type="spellStart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Bushwick</w:t>
      </w:r>
      <w:proofErr w:type="spell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New York, US.    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MONSTER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ANNEX SPACE, New York, US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ART OF JOMON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, </w:t>
      </w:r>
      <w:proofErr w:type="spellStart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hpgr</w:t>
      </w:r>
      <w:proofErr w:type="spell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 GALLERY, New York, US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CITY DRIFT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Bogart Salon, New York, US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39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2012 | </w:t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br/>
        <w:t>POST DPI,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 </w:t>
      </w:r>
      <w:proofErr w:type="spellStart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Kaikaikiki</w:t>
      </w:r>
      <w:proofErr w:type="spell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 Gallery HIDARI ZINGARO, Tokyo, Japan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ART SHOW IN NYU BUSINESS SCHOOL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New York University Stern school of business, New York, US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40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| 2011 |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NIPPON ZINE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Japan Earthquake Relief Exhibition, The Swatch Group Japan, Nicolas G. Hayek Center, Tokyo, Japan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ART FOR TIBET III GALLERY SHOW AND FUNDRAISER AUCTION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Joshua Liner Gallery, New York, NY, US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lastRenderedPageBreak/>
        <w:t>GROUPSHOW3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AISHO MIURA ARTS, Tokyo, Japan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41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2010 |</w:t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br/>
        <w:t>AIR EXHIBITION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SPACE WOMB Gallery, New York, NY, US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42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| 2008 | 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THE ART MARKET PART 2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Destination, New York, NY, US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43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0" w:line="288" w:lineRule="atLeast"/>
        <w:outlineLvl w:val="2"/>
        <w:rPr>
          <w:rFonts w:ascii="bebas-neue" w:eastAsia="Times New Roman" w:hAnsi="bebas-neue" w:cs="Times New Roman"/>
          <w:caps/>
          <w:color w:val="222222"/>
          <w:spacing w:val="15"/>
          <w:sz w:val="24"/>
          <w:szCs w:val="24"/>
        </w:rPr>
      </w:pPr>
      <w:r w:rsidRPr="00C92EC7">
        <w:rPr>
          <w:rFonts w:ascii="bebas-neue" w:eastAsia="Times New Roman" w:hAnsi="bebas-neue" w:cs="Times New Roman"/>
          <w:caps/>
          <w:color w:val="222222"/>
          <w:spacing w:val="15"/>
          <w:sz w:val="24"/>
          <w:szCs w:val="24"/>
        </w:rPr>
        <w:t>ART FAIRS</w: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2017 | 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URBAN ART </w:t>
      </w:r>
      <w:proofErr w:type="gramStart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FAIR  NEWYORK</w:t>
      </w:r>
      <w:proofErr w:type="gramEnd"/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 xml:space="preserve"> 2017,  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SPRING STUDIOS, New York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44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2016 | 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NEW CITY ART FAIR JAPANESE CONTEMPORARY,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 </w:t>
      </w:r>
      <w:proofErr w:type="spellStart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hpgrp</w:t>
      </w:r>
      <w:proofErr w:type="spell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 Gallery, New York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45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2013 |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NEW CITY ART FAIR JAPANESE CONTEMPORARY,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 </w:t>
      </w:r>
      <w:proofErr w:type="spellStart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hpgrp</w:t>
      </w:r>
      <w:proofErr w:type="spell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 Gallery, New York</w:t>
      </w:r>
    </w:p>
    <w:p w:rsidR="00C92EC7" w:rsidRPr="00C92EC7" w:rsidRDefault="00C92EC7" w:rsidP="00C92EC7">
      <w:pPr>
        <w:shd w:val="clear" w:color="auto" w:fill="FFFFFF"/>
        <w:spacing w:before="240" w:after="24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pict>
          <v:rect id="_x0000_i1046" style="width:0;height:.75pt" o:hralign="center" o:hrstd="t" o:hrnoshade="t" o:hr="t" fillcolor="#bbb" stroked="f"/>
        </w:pict>
      </w:r>
    </w:p>
    <w:p w:rsidR="00C92EC7" w:rsidRPr="00C92EC7" w:rsidRDefault="00C92EC7" w:rsidP="00C92EC7">
      <w:pPr>
        <w:shd w:val="clear" w:color="auto" w:fill="FFFFFF"/>
        <w:spacing w:after="312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2012 | </w:t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br/>
        <w:t>NEW CITY ART FAIR JAPANESE CONTEMPORARY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, </w:t>
      </w:r>
      <w:proofErr w:type="spellStart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hpgrp</w:t>
      </w:r>
      <w:proofErr w:type="spellEnd"/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 xml:space="preserve"> Gallery, New York</w:t>
      </w:r>
    </w:p>
    <w:p w:rsidR="00C92EC7" w:rsidRPr="00C92EC7" w:rsidRDefault="00C92EC7" w:rsidP="00C92EC7">
      <w:pPr>
        <w:shd w:val="clear" w:color="auto" w:fill="FFFFFF"/>
        <w:spacing w:after="0" w:line="240" w:lineRule="auto"/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</w:pP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t>| 2011 |</w:t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br/>
      </w:r>
      <w:r w:rsidRPr="00C92EC7">
        <w:rPr>
          <w:rFonts w:ascii="bebas-neue" w:eastAsia="Times New Roman" w:hAnsi="bebas-neue" w:cs="Times New Roman"/>
          <w:b/>
          <w:bCs/>
          <w:color w:val="222222"/>
          <w:spacing w:val="8"/>
          <w:sz w:val="20"/>
          <w:szCs w:val="20"/>
        </w:rPr>
        <w:br/>
        <w:t>AOSANDO ART FAIR #5</w:t>
      </w:r>
      <w:r w:rsidRPr="00C92EC7">
        <w:rPr>
          <w:rFonts w:ascii="bebas-neue" w:eastAsia="Times New Roman" w:hAnsi="bebas-neue" w:cs="Times New Roman"/>
          <w:color w:val="333333"/>
          <w:spacing w:val="8"/>
          <w:sz w:val="20"/>
          <w:szCs w:val="20"/>
        </w:rPr>
        <w:t>, SERGE THORAVAL/H.P.FRANCE, Tokyo, Japan</w:t>
      </w:r>
    </w:p>
    <w:p w:rsidR="00D423DB" w:rsidRPr="00C92EC7" w:rsidRDefault="00D423DB" w:rsidP="00C92EC7"/>
    <w:sectPr w:rsidR="00D423DB" w:rsidRPr="00C9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-neu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D"/>
    <w:rsid w:val="007C598D"/>
    <w:rsid w:val="00C92EC7"/>
    <w:rsid w:val="00D4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13518-BA4C-4790-ADB7-B8DC9DC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2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2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598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2E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2E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2EC7"/>
    <w:rPr>
      <w:b/>
      <w:bCs/>
    </w:rPr>
  </w:style>
  <w:style w:type="character" w:customStyle="1" w:styleId="v6-visually-hidden">
    <w:name w:val="v6-visually-hidden"/>
    <w:basedOn w:val="DefaultParagraphFont"/>
    <w:rsid w:val="00C9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348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4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2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6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52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4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25933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7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7097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0831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9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681317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2166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1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Thuy</cp:lastModifiedBy>
  <cp:revision>2</cp:revision>
  <dcterms:created xsi:type="dcterms:W3CDTF">2021-08-17T02:02:00Z</dcterms:created>
  <dcterms:modified xsi:type="dcterms:W3CDTF">2021-08-17T11:41:00Z</dcterms:modified>
</cp:coreProperties>
</file>